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0" w:rsidRPr="006F7D30" w:rsidRDefault="00B305A0" w:rsidP="006F7D30">
      <w:pPr>
        <w:pStyle w:val="berschrift2"/>
        <w:tabs>
          <w:tab w:val="clear" w:pos="6804"/>
          <w:tab w:val="clear" w:pos="9072"/>
          <w:tab w:val="right" w:pos="6946"/>
        </w:tabs>
        <w:spacing w:line="360" w:lineRule="auto"/>
        <w:rPr>
          <w:rFonts w:ascii="Arial" w:hAnsi="Arial" w:cs="Arial"/>
          <w:smallCaps/>
          <w:color w:val="808080"/>
          <w:spacing w:val="74"/>
          <w:sz w:val="32"/>
          <w:szCs w:val="32"/>
          <w:u w:val="none"/>
        </w:rPr>
      </w:pPr>
    </w:p>
    <w:p w:rsidR="00B305A0" w:rsidRDefault="00B305A0">
      <w:pPr>
        <w:tabs>
          <w:tab w:val="left" w:pos="8080"/>
        </w:tabs>
        <w:outlineLvl w:val="0"/>
        <w:rPr>
          <w:rFonts w:ascii="Arial" w:hAnsi="Arial" w:cs="Arial"/>
          <w:color w:val="808080"/>
          <w:sz w:val="16"/>
          <w:szCs w:val="16"/>
        </w:rPr>
      </w:pPr>
    </w:p>
    <w:p w:rsidR="00B305A0" w:rsidRDefault="00B305A0">
      <w:pPr>
        <w:tabs>
          <w:tab w:val="left" w:pos="7797"/>
          <w:tab w:val="left" w:pos="8080"/>
        </w:tabs>
        <w:outlineLvl w:val="0"/>
        <w:rPr>
          <w:rFonts w:ascii="Arial" w:hAnsi="Arial" w:cs="Arial"/>
          <w:color w:val="808080"/>
          <w:sz w:val="16"/>
          <w:szCs w:val="16"/>
        </w:rPr>
      </w:pPr>
    </w:p>
    <w:p w:rsidR="006F7D30" w:rsidRDefault="006F7D30">
      <w:pPr>
        <w:pStyle w:val="berschrift3"/>
        <w:rPr>
          <w:color w:val="auto"/>
        </w:rPr>
      </w:pPr>
    </w:p>
    <w:p w:rsidR="00A708E6" w:rsidRDefault="00A708E6">
      <w:pPr>
        <w:pStyle w:val="berschrift3"/>
        <w:rPr>
          <w:color w:val="auto"/>
          <w:sz w:val="12"/>
          <w:szCs w:val="12"/>
        </w:rPr>
      </w:pPr>
    </w:p>
    <w:p w:rsidR="00BD0F08" w:rsidRPr="00D75597" w:rsidRDefault="00BD0F08" w:rsidP="00BD0F08">
      <w:pPr>
        <w:pStyle w:val="Textkrper2"/>
        <w:spacing w:line="240" w:lineRule="auto"/>
        <w:rPr>
          <w:rFonts w:ascii="Arial" w:hAnsi="Arial" w:cs="Arial"/>
          <w:b/>
          <w:sz w:val="22"/>
          <w:szCs w:val="22"/>
        </w:rPr>
      </w:pPr>
      <w:r w:rsidRPr="00D75597">
        <w:rPr>
          <w:rFonts w:ascii="Arial" w:hAnsi="Arial" w:cs="Arial"/>
          <w:b/>
          <w:sz w:val="22"/>
          <w:szCs w:val="22"/>
        </w:rPr>
        <w:t xml:space="preserve">Ärztliche Stellungnahme zum Widerspruch </w:t>
      </w:r>
      <w:r w:rsidR="00D75597" w:rsidRPr="00D75597">
        <w:rPr>
          <w:rFonts w:ascii="Arial" w:hAnsi="Arial" w:cs="Arial"/>
          <w:b/>
          <w:sz w:val="22"/>
          <w:szCs w:val="22"/>
        </w:rPr>
        <w:t>meiner Patientin, meines Patienten</w:t>
      </w:r>
    </w:p>
    <w:p w:rsidR="00BD0F08" w:rsidRDefault="00BD0F08" w:rsidP="00BD0F08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</w:p>
    <w:p w:rsidR="00BD0F08" w:rsidRPr="00BD0F08" w:rsidRDefault="00BD0F08" w:rsidP="00BD0F08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gegen die Ablehnung ihres Antrags auf medizinische Rehabilitation</w:t>
      </w:r>
    </w:p>
    <w:p w:rsidR="00BD0F08" w:rsidRPr="00BD0F08" w:rsidRDefault="00BD0F08" w:rsidP="00BD0F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F08" w:rsidRPr="00BD0F08" w:rsidRDefault="00BD0F08" w:rsidP="00BD0F08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color w:val="000000"/>
          <w:sz w:val="22"/>
          <w:szCs w:val="22"/>
        </w:rPr>
        <w:t>Sehr geehrte Damen und Herren,</w:t>
      </w:r>
    </w:p>
    <w:p w:rsidR="00D75597" w:rsidRDefault="00D75597" w:rsidP="00BD0F08">
      <w:pPr>
        <w:pStyle w:val="Textkrper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0F08" w:rsidRPr="00BD0F08" w:rsidRDefault="00BD0F08" w:rsidP="00BD0F08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D0F08">
        <w:rPr>
          <w:rFonts w:ascii="Arial" w:hAnsi="Arial" w:cs="Arial"/>
          <w:sz w:val="22"/>
          <w:szCs w:val="22"/>
        </w:rPr>
        <w:t>ie habe</w:t>
      </w:r>
      <w:r>
        <w:rPr>
          <w:rFonts w:ascii="Arial" w:hAnsi="Arial" w:cs="Arial"/>
          <w:sz w:val="22"/>
          <w:szCs w:val="22"/>
        </w:rPr>
        <w:t>n</w:t>
      </w:r>
      <w:r w:rsidRPr="00BD0F08">
        <w:rPr>
          <w:rFonts w:ascii="Arial" w:hAnsi="Arial" w:cs="Arial"/>
          <w:sz w:val="22"/>
          <w:szCs w:val="22"/>
        </w:rPr>
        <w:t xml:space="preserve"> den Antrag unter Hinweis auf §10 SGB VI abgelehnt</w:t>
      </w:r>
      <w:r>
        <w:rPr>
          <w:rFonts w:ascii="Arial" w:hAnsi="Arial" w:cs="Arial"/>
          <w:sz w:val="22"/>
          <w:szCs w:val="22"/>
        </w:rPr>
        <w:t>,</w:t>
      </w:r>
      <w:r w:rsidRPr="00BD0F08">
        <w:rPr>
          <w:rFonts w:ascii="Arial" w:hAnsi="Arial" w:cs="Arial"/>
          <w:sz w:val="22"/>
          <w:szCs w:val="22"/>
        </w:rPr>
        <w:t xml:space="preserve"> der indirekt auf die Vorrangigkeit a</w:t>
      </w:r>
      <w:r w:rsidRPr="00BD0F08">
        <w:rPr>
          <w:rFonts w:ascii="Arial" w:hAnsi="Arial" w:cs="Arial"/>
          <w:sz w:val="22"/>
          <w:szCs w:val="22"/>
        </w:rPr>
        <w:t>m</w:t>
      </w:r>
      <w:r w:rsidRPr="00BD0F08">
        <w:rPr>
          <w:rFonts w:ascii="Arial" w:hAnsi="Arial" w:cs="Arial"/>
          <w:sz w:val="22"/>
          <w:szCs w:val="22"/>
        </w:rPr>
        <w:t>bulanter Maßnahmen zu Lasten der GKV abhebt.</w:t>
      </w:r>
    </w:p>
    <w:p w:rsidR="00BD0F08" w:rsidRPr="00BD0F08" w:rsidRDefault="00BD0F08" w:rsidP="00BD0F08">
      <w:pPr>
        <w:pStyle w:val="Textkrper3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Aufgrund Ihrer Standardbegründung entsteht der Eindruck, Sie hätten meinen Befundbericht und die bereitgestellten Kopien von Fremdbefunden nicht gel</w:t>
      </w:r>
      <w:r w:rsidRPr="00BD0F08">
        <w:rPr>
          <w:rFonts w:ascii="Arial" w:hAnsi="Arial" w:cs="Arial"/>
          <w:sz w:val="22"/>
          <w:szCs w:val="22"/>
        </w:rPr>
        <w:t>e</w:t>
      </w:r>
      <w:r w:rsidRPr="00BD0F08">
        <w:rPr>
          <w:rFonts w:ascii="Arial" w:hAnsi="Arial" w:cs="Arial"/>
          <w:sz w:val="22"/>
          <w:szCs w:val="22"/>
        </w:rPr>
        <w:t>sen.</w:t>
      </w:r>
    </w:p>
    <w:p w:rsidR="00BD0F08" w:rsidRPr="00BD0F08" w:rsidRDefault="00BD0F08" w:rsidP="00BD0F08">
      <w:pPr>
        <w:pStyle w:val="Textkrper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Eine Gefährdung der Erwerbsfähigkeit liegt vor. Dies erschließt sich aus der Tatsache, dass ich den Antrag der Patientin unterstütze und deshalb bearbe</w:t>
      </w:r>
      <w:r w:rsidRPr="00BD0F08">
        <w:rPr>
          <w:rFonts w:ascii="Arial" w:hAnsi="Arial" w:cs="Arial"/>
          <w:sz w:val="22"/>
          <w:szCs w:val="22"/>
        </w:rPr>
        <w:t>i</w:t>
      </w:r>
      <w:r w:rsidRPr="00BD0F08">
        <w:rPr>
          <w:rFonts w:ascii="Arial" w:hAnsi="Arial" w:cs="Arial"/>
          <w:sz w:val="22"/>
          <w:szCs w:val="22"/>
        </w:rPr>
        <w:t>tet habe, an der Dauer der</w:t>
      </w:r>
      <w:r w:rsidRPr="00BD0F08">
        <w:rPr>
          <w:rFonts w:ascii="Arial" w:hAnsi="Arial" w:cs="Arial"/>
          <w:sz w:val="22"/>
          <w:szCs w:val="22"/>
        </w:rPr>
        <w:br/>
        <w:t>Arbeitsunfähigkeit und der Schwere der Erkrankung, die den Fremdbefunden zu entnehmen ist.</w:t>
      </w:r>
    </w:p>
    <w:p w:rsidR="00BD0F08" w:rsidRPr="00BD0F08" w:rsidRDefault="00BD0F08" w:rsidP="00BD0F08">
      <w:pPr>
        <w:pStyle w:val="Textkrper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Nicht zuletzt dank Ihrer Entscheidung liegt inzwischen eine Minderung der Erwerbsfähigkeit vor, deren Verschlechterung allerdings – gesetzeskonform – durch medizinische Rehabilitation ve</w:t>
      </w:r>
      <w:r w:rsidRPr="00BD0F08">
        <w:rPr>
          <w:rFonts w:ascii="Arial" w:hAnsi="Arial" w:cs="Arial"/>
          <w:sz w:val="22"/>
          <w:szCs w:val="22"/>
        </w:rPr>
        <w:t>r</w:t>
      </w:r>
      <w:r w:rsidRPr="00BD0F08">
        <w:rPr>
          <w:rFonts w:ascii="Arial" w:hAnsi="Arial" w:cs="Arial"/>
          <w:sz w:val="22"/>
          <w:szCs w:val="22"/>
        </w:rPr>
        <w:t>hindert werden kann.</w:t>
      </w:r>
    </w:p>
    <w:p w:rsidR="00BD0F08" w:rsidRPr="00BD0F08" w:rsidRDefault="00BD0F08" w:rsidP="00BD0F08">
      <w:pPr>
        <w:pStyle w:val="Textkrper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Der Verweis auf hier nach Ihrer Einschätzung angemessene Durchführung regelmäßiger amb</w:t>
      </w:r>
      <w:r w:rsidRPr="00BD0F08">
        <w:rPr>
          <w:rFonts w:ascii="Arial" w:hAnsi="Arial" w:cs="Arial"/>
          <w:sz w:val="22"/>
          <w:szCs w:val="22"/>
        </w:rPr>
        <w:t>u</w:t>
      </w:r>
      <w:r w:rsidRPr="00BD0F08">
        <w:rPr>
          <w:rFonts w:ascii="Arial" w:hAnsi="Arial" w:cs="Arial"/>
          <w:sz w:val="22"/>
          <w:szCs w:val="22"/>
        </w:rPr>
        <w:t>lanter gebietsfachärztlicher Mitbehandlung bzw. von Richtlinien-Psychotherapie verkennt die Re</w:t>
      </w:r>
      <w:r w:rsidRPr="00BD0F08">
        <w:rPr>
          <w:rFonts w:ascii="Arial" w:hAnsi="Arial" w:cs="Arial"/>
          <w:sz w:val="22"/>
          <w:szCs w:val="22"/>
        </w:rPr>
        <w:t>a</w:t>
      </w:r>
      <w:r w:rsidRPr="00BD0F08">
        <w:rPr>
          <w:rFonts w:ascii="Arial" w:hAnsi="Arial" w:cs="Arial"/>
          <w:sz w:val="22"/>
          <w:szCs w:val="22"/>
        </w:rPr>
        <w:t>lität ambulanter gebietsfachärztlicher Terminvergabe, beweist, dass Sie die medizinischen Unte</w:t>
      </w:r>
      <w:r w:rsidRPr="00BD0F08">
        <w:rPr>
          <w:rFonts w:ascii="Arial" w:hAnsi="Arial" w:cs="Arial"/>
          <w:sz w:val="22"/>
          <w:szCs w:val="22"/>
        </w:rPr>
        <w:t>r</w:t>
      </w:r>
      <w:r w:rsidRPr="00BD0F08">
        <w:rPr>
          <w:rFonts w:ascii="Arial" w:hAnsi="Arial" w:cs="Arial"/>
          <w:sz w:val="22"/>
          <w:szCs w:val="22"/>
        </w:rPr>
        <w:t>lagen nicht gelesen oder verstanden haben und tritt die Kompetenz der behandelnden Kollegi</w:t>
      </w:r>
      <w:r w:rsidRPr="00BD0F08">
        <w:rPr>
          <w:rFonts w:ascii="Arial" w:hAnsi="Arial" w:cs="Arial"/>
          <w:sz w:val="22"/>
          <w:szCs w:val="22"/>
        </w:rPr>
        <w:t>n</w:t>
      </w:r>
      <w:r w:rsidRPr="00BD0F08">
        <w:rPr>
          <w:rFonts w:ascii="Arial" w:hAnsi="Arial" w:cs="Arial"/>
          <w:sz w:val="22"/>
          <w:szCs w:val="22"/>
        </w:rPr>
        <w:t>nen und Ko</w:t>
      </w:r>
      <w:r w:rsidRPr="00BD0F08">
        <w:rPr>
          <w:rFonts w:ascii="Arial" w:hAnsi="Arial" w:cs="Arial"/>
          <w:sz w:val="22"/>
          <w:szCs w:val="22"/>
        </w:rPr>
        <w:t>l</w:t>
      </w:r>
      <w:r w:rsidRPr="00BD0F08">
        <w:rPr>
          <w:rFonts w:ascii="Arial" w:hAnsi="Arial" w:cs="Arial"/>
          <w:sz w:val="22"/>
          <w:szCs w:val="22"/>
        </w:rPr>
        <w:t xml:space="preserve">legen mit Füßen. </w:t>
      </w:r>
    </w:p>
    <w:p w:rsidR="00BD0F08" w:rsidRPr="00BD0F08" w:rsidRDefault="00BD0F08" w:rsidP="00BD0F08">
      <w:pPr>
        <w:pStyle w:val="Textkrper3"/>
        <w:widowControl w:val="0"/>
        <w:numPr>
          <w:ilvl w:val="0"/>
          <w:numId w:val="3"/>
        </w:numPr>
        <w:tabs>
          <w:tab w:val="left" w:pos="1701"/>
          <w:tab w:val="left" w:pos="2410"/>
          <w:tab w:val="right" w:pos="9921"/>
        </w:tabs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 xml:space="preserve">Eine ambulante fachärztliche Behandlung, wie von Ihnen angeregt, erfolgt bereits. Durch mich. Ich bin Facharzt für </w:t>
      </w:r>
      <w:r w:rsidR="00D75597">
        <w:rPr>
          <w:rFonts w:ascii="Arial" w:hAnsi="Arial" w:cs="Arial"/>
          <w:sz w:val="22"/>
          <w:szCs w:val="22"/>
        </w:rPr>
        <w:t>Allgemeinmedizin</w:t>
      </w:r>
      <w:r>
        <w:rPr>
          <w:rFonts w:ascii="Arial" w:hAnsi="Arial" w:cs="Arial"/>
          <w:sz w:val="22"/>
          <w:szCs w:val="22"/>
        </w:rPr>
        <w:t xml:space="preserve">. </w:t>
      </w:r>
      <w:r w:rsidRPr="00BD0F08">
        <w:rPr>
          <w:rFonts w:ascii="Arial" w:hAnsi="Arial" w:cs="Arial"/>
          <w:sz w:val="22"/>
          <w:szCs w:val="22"/>
        </w:rPr>
        <w:t xml:space="preserve">Die Behandlung der Erkrankungen </w:t>
      </w:r>
      <w:r w:rsidR="00D75597">
        <w:rPr>
          <w:rFonts w:ascii="Arial" w:hAnsi="Arial" w:cs="Arial"/>
          <w:sz w:val="22"/>
          <w:szCs w:val="22"/>
        </w:rPr>
        <w:t>meiner Patie</w:t>
      </w:r>
      <w:r w:rsidR="00D75597">
        <w:rPr>
          <w:rFonts w:ascii="Arial" w:hAnsi="Arial" w:cs="Arial"/>
          <w:sz w:val="22"/>
          <w:szCs w:val="22"/>
        </w:rPr>
        <w:t>n</w:t>
      </w:r>
      <w:r w:rsidR="00D75597">
        <w:rPr>
          <w:rFonts w:ascii="Arial" w:hAnsi="Arial" w:cs="Arial"/>
          <w:sz w:val="22"/>
          <w:szCs w:val="22"/>
        </w:rPr>
        <w:t>tin/meines Patienten</w:t>
      </w:r>
      <w:r w:rsidRPr="00BD0F08">
        <w:rPr>
          <w:rFonts w:ascii="Arial" w:hAnsi="Arial" w:cs="Arial"/>
          <w:sz w:val="22"/>
          <w:szCs w:val="22"/>
        </w:rPr>
        <w:t xml:space="preserve"> bzgl. ihrer somatischen Auswirkungen erfolgt leitliniengerecht. Zur Behan</w:t>
      </w:r>
      <w:r w:rsidRPr="00BD0F08">
        <w:rPr>
          <w:rFonts w:ascii="Arial" w:hAnsi="Arial" w:cs="Arial"/>
          <w:sz w:val="22"/>
          <w:szCs w:val="22"/>
        </w:rPr>
        <w:t>d</w:t>
      </w:r>
      <w:r w:rsidRPr="00BD0F08">
        <w:rPr>
          <w:rFonts w:ascii="Arial" w:hAnsi="Arial" w:cs="Arial"/>
          <w:sz w:val="22"/>
          <w:szCs w:val="22"/>
        </w:rPr>
        <w:t>lung eventueller psychischer Folgen und der Auswirkungen auf den Lebensstil bedarf es der b</w:t>
      </w:r>
      <w:r w:rsidRPr="00BD0F08">
        <w:rPr>
          <w:rFonts w:ascii="Arial" w:hAnsi="Arial" w:cs="Arial"/>
          <w:sz w:val="22"/>
          <w:szCs w:val="22"/>
        </w:rPr>
        <w:t>e</w:t>
      </w:r>
      <w:r w:rsidRPr="00BD0F08">
        <w:rPr>
          <w:rFonts w:ascii="Arial" w:hAnsi="Arial" w:cs="Arial"/>
          <w:sz w:val="22"/>
          <w:szCs w:val="22"/>
        </w:rPr>
        <w:t>antragten Rehabilitationsma</w:t>
      </w:r>
      <w:r w:rsidRPr="00BD0F08">
        <w:rPr>
          <w:rFonts w:ascii="Arial" w:hAnsi="Arial" w:cs="Arial"/>
          <w:sz w:val="22"/>
          <w:szCs w:val="22"/>
        </w:rPr>
        <w:t>ß</w:t>
      </w:r>
      <w:r w:rsidRPr="00BD0F08">
        <w:rPr>
          <w:rFonts w:ascii="Arial" w:hAnsi="Arial" w:cs="Arial"/>
          <w:sz w:val="22"/>
          <w:szCs w:val="22"/>
        </w:rPr>
        <w:t>nahme.</w:t>
      </w:r>
    </w:p>
    <w:p w:rsidR="00BD0F08" w:rsidRDefault="00BD0F08" w:rsidP="00BD0F08">
      <w:pPr>
        <w:pStyle w:val="Textkrper3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Eine ambulante orthopädische Therapie findet statt, eingeleitet durch mich. Aufgrund meiner Au</w:t>
      </w:r>
      <w:r w:rsidRPr="00BD0F08">
        <w:rPr>
          <w:rFonts w:ascii="Arial" w:hAnsi="Arial" w:cs="Arial"/>
          <w:sz w:val="22"/>
          <w:szCs w:val="22"/>
        </w:rPr>
        <w:t>s</w:t>
      </w:r>
      <w:r w:rsidRPr="00BD0F08">
        <w:rPr>
          <w:rFonts w:ascii="Arial" w:hAnsi="Arial" w:cs="Arial"/>
          <w:sz w:val="22"/>
          <w:szCs w:val="22"/>
        </w:rPr>
        <w:t>bildung</w:t>
      </w:r>
      <w:r w:rsidR="00D75597">
        <w:rPr>
          <w:rFonts w:ascii="Arial" w:hAnsi="Arial" w:cs="Arial"/>
          <w:sz w:val="22"/>
          <w:szCs w:val="22"/>
        </w:rPr>
        <w:t xml:space="preserve"> </w:t>
      </w:r>
      <w:r w:rsidRPr="00BD0F08">
        <w:rPr>
          <w:rFonts w:ascii="Arial" w:hAnsi="Arial" w:cs="Arial"/>
          <w:sz w:val="22"/>
          <w:szCs w:val="22"/>
        </w:rPr>
        <w:t>bin ich hinreichend qualifiziert, dies und die Erfolgsmöglichkeiten weiterer ambulanter Therapien zu beurteilen.</w:t>
      </w:r>
    </w:p>
    <w:p w:rsidR="00D75597" w:rsidRPr="00BD0F08" w:rsidRDefault="00D75597" w:rsidP="00D75597">
      <w:pPr>
        <w:pStyle w:val="Textkrper3"/>
        <w:widowControl w:val="0"/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BD0F08" w:rsidRPr="00BD0F08" w:rsidRDefault="00BD0F08" w:rsidP="00BD0F08">
      <w:pPr>
        <w:pStyle w:val="Textkrper3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Diesen Ausführungen können Sie entnehmen, dass, wie im Befundbericht geschrieben, die ambula</w:t>
      </w:r>
      <w:r w:rsidRPr="00BD0F08">
        <w:rPr>
          <w:rFonts w:ascii="Arial" w:hAnsi="Arial" w:cs="Arial"/>
          <w:sz w:val="22"/>
          <w:szCs w:val="22"/>
        </w:rPr>
        <w:t>n</w:t>
      </w:r>
      <w:r w:rsidRPr="00BD0F08">
        <w:rPr>
          <w:rFonts w:ascii="Arial" w:hAnsi="Arial" w:cs="Arial"/>
          <w:sz w:val="22"/>
          <w:szCs w:val="22"/>
        </w:rPr>
        <w:t xml:space="preserve">ten Maßnahmen der Wiederherstellung der Gesundheit </w:t>
      </w:r>
      <w:r w:rsidR="00D75597">
        <w:rPr>
          <w:rFonts w:ascii="Arial" w:hAnsi="Arial" w:cs="Arial"/>
          <w:sz w:val="22"/>
          <w:szCs w:val="22"/>
        </w:rPr>
        <w:t xml:space="preserve">meiner Patientin/meines Patienten </w:t>
      </w:r>
      <w:r w:rsidRPr="00BD0F08">
        <w:rPr>
          <w:rFonts w:ascii="Arial" w:hAnsi="Arial" w:cs="Arial"/>
          <w:sz w:val="22"/>
          <w:szCs w:val="22"/>
        </w:rPr>
        <w:t>nicht die</w:t>
      </w:r>
      <w:r w:rsidR="00D75597">
        <w:rPr>
          <w:rFonts w:ascii="Arial" w:hAnsi="Arial" w:cs="Arial"/>
          <w:sz w:val="22"/>
          <w:szCs w:val="22"/>
        </w:rPr>
        <w:t>n</w:t>
      </w:r>
      <w:r w:rsidRPr="00BD0F08">
        <w:rPr>
          <w:rFonts w:ascii="Arial" w:hAnsi="Arial" w:cs="Arial"/>
          <w:sz w:val="22"/>
          <w:szCs w:val="22"/>
        </w:rPr>
        <w:t>lich sind bzw. bereits erfolglos ausgeschöpft wurden. Sollten Sie nach Lektüre zu einem anderen Ei</w:t>
      </w:r>
      <w:r w:rsidRPr="00BD0F08">
        <w:rPr>
          <w:rFonts w:ascii="Arial" w:hAnsi="Arial" w:cs="Arial"/>
          <w:sz w:val="22"/>
          <w:szCs w:val="22"/>
        </w:rPr>
        <w:t>n</w:t>
      </w:r>
      <w:r w:rsidRPr="00BD0F08">
        <w:rPr>
          <w:rFonts w:ascii="Arial" w:hAnsi="Arial" w:cs="Arial"/>
          <w:sz w:val="22"/>
          <w:szCs w:val="22"/>
        </w:rPr>
        <w:t>druck kommen, empfiehlt sich aufgrund der besonderen Krankheitskonstellation eine persönliche B</w:t>
      </w:r>
      <w:r w:rsidRPr="00BD0F08">
        <w:rPr>
          <w:rFonts w:ascii="Arial" w:hAnsi="Arial" w:cs="Arial"/>
          <w:sz w:val="22"/>
          <w:szCs w:val="22"/>
        </w:rPr>
        <w:t>e</w:t>
      </w:r>
      <w:r w:rsidRPr="00BD0F08">
        <w:rPr>
          <w:rFonts w:ascii="Arial" w:hAnsi="Arial" w:cs="Arial"/>
          <w:sz w:val="22"/>
          <w:szCs w:val="22"/>
        </w:rPr>
        <w:t>gutac</w:t>
      </w:r>
      <w:r w:rsidRPr="00BD0F08">
        <w:rPr>
          <w:rFonts w:ascii="Arial" w:hAnsi="Arial" w:cs="Arial"/>
          <w:sz w:val="22"/>
          <w:szCs w:val="22"/>
        </w:rPr>
        <w:t>h</w:t>
      </w:r>
      <w:r w:rsidRPr="00BD0F08">
        <w:rPr>
          <w:rFonts w:ascii="Arial" w:hAnsi="Arial" w:cs="Arial"/>
          <w:sz w:val="22"/>
          <w:szCs w:val="22"/>
        </w:rPr>
        <w:t>tung.</w:t>
      </w:r>
    </w:p>
    <w:p w:rsidR="00BD0F08" w:rsidRPr="00BD0F08" w:rsidRDefault="00BD0F08" w:rsidP="00BD0F08">
      <w:pPr>
        <w:pStyle w:val="Textkrper3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Unter diesen Gesichtspunkten würde mich alles andere als eine positive Bescheidung des Wide</w:t>
      </w:r>
      <w:r w:rsidRPr="00BD0F08">
        <w:rPr>
          <w:rFonts w:ascii="Arial" w:hAnsi="Arial" w:cs="Arial"/>
          <w:sz w:val="22"/>
          <w:szCs w:val="22"/>
        </w:rPr>
        <w:t>r</w:t>
      </w:r>
      <w:r w:rsidRPr="00BD0F08">
        <w:rPr>
          <w:rFonts w:ascii="Arial" w:hAnsi="Arial" w:cs="Arial"/>
          <w:sz w:val="22"/>
          <w:szCs w:val="22"/>
        </w:rPr>
        <w:t xml:space="preserve">spruchs </w:t>
      </w:r>
      <w:r w:rsidR="00D75597">
        <w:rPr>
          <w:rFonts w:ascii="Arial" w:hAnsi="Arial" w:cs="Arial"/>
          <w:sz w:val="22"/>
          <w:szCs w:val="22"/>
        </w:rPr>
        <w:t xml:space="preserve">meiner Patientin / meines Patienten </w:t>
      </w:r>
      <w:r w:rsidRPr="00BD0F08">
        <w:rPr>
          <w:rFonts w:ascii="Arial" w:hAnsi="Arial" w:cs="Arial"/>
          <w:sz w:val="22"/>
          <w:szCs w:val="22"/>
        </w:rPr>
        <w:t>zutiefst verwundern. Logisch wäre auch eine Erstattung der Kosten für meine Patientin, die ihr für die Erstellung dieses Schreibens entstehen.</w:t>
      </w:r>
    </w:p>
    <w:p w:rsidR="00D75597" w:rsidRDefault="00D75597" w:rsidP="00BD0F08">
      <w:pPr>
        <w:pStyle w:val="Textkrper3"/>
        <w:spacing w:line="276" w:lineRule="auto"/>
        <w:rPr>
          <w:rFonts w:ascii="Arial" w:hAnsi="Arial" w:cs="Arial"/>
          <w:sz w:val="22"/>
          <w:szCs w:val="22"/>
        </w:rPr>
      </w:pPr>
    </w:p>
    <w:p w:rsidR="00D75597" w:rsidRDefault="00D75597" w:rsidP="00BD0F08">
      <w:pPr>
        <w:pStyle w:val="Textkrper3"/>
        <w:spacing w:line="276" w:lineRule="auto"/>
        <w:rPr>
          <w:rFonts w:ascii="Arial" w:hAnsi="Arial" w:cs="Arial"/>
          <w:sz w:val="22"/>
          <w:szCs w:val="22"/>
        </w:rPr>
      </w:pPr>
    </w:p>
    <w:p w:rsidR="00BD0F08" w:rsidRPr="00BD0F08" w:rsidRDefault="00BD0F08" w:rsidP="00BD0F08">
      <w:pPr>
        <w:pStyle w:val="Textkrper3"/>
        <w:spacing w:line="276" w:lineRule="auto"/>
        <w:rPr>
          <w:rFonts w:ascii="Arial" w:hAnsi="Arial" w:cs="Arial"/>
          <w:sz w:val="22"/>
          <w:szCs w:val="22"/>
        </w:rPr>
      </w:pPr>
      <w:r w:rsidRPr="00BD0F08">
        <w:rPr>
          <w:rFonts w:ascii="Arial" w:hAnsi="Arial" w:cs="Arial"/>
          <w:sz w:val="22"/>
          <w:szCs w:val="22"/>
        </w:rPr>
        <w:t>Mit freundlichen Grüßen</w:t>
      </w:r>
    </w:p>
    <w:p w:rsidR="00BD0F08" w:rsidRPr="00BD0F08" w:rsidRDefault="00BD0F08" w:rsidP="00BD0F08">
      <w:pPr>
        <w:pStyle w:val="Kopfzeile"/>
        <w:tabs>
          <w:tab w:val="clear" w:pos="4536"/>
          <w:tab w:val="clear" w:pos="9072"/>
        </w:tabs>
        <w:ind w:right="565"/>
        <w:jc w:val="both"/>
        <w:rPr>
          <w:rFonts w:ascii="Arial" w:hAnsi="Arial" w:cs="Arial"/>
          <w:noProof/>
          <w:sz w:val="22"/>
          <w:szCs w:val="22"/>
        </w:rPr>
      </w:pPr>
    </w:p>
    <w:p w:rsidR="00BD0F08" w:rsidRPr="00BD0F08" w:rsidRDefault="00BD0F08" w:rsidP="00BD0F08">
      <w:pPr>
        <w:pStyle w:val="Kopfzeile"/>
        <w:tabs>
          <w:tab w:val="clear" w:pos="4536"/>
          <w:tab w:val="clear" w:pos="9072"/>
        </w:tabs>
        <w:ind w:right="565"/>
        <w:jc w:val="both"/>
        <w:rPr>
          <w:rFonts w:ascii="Arial" w:hAnsi="Arial" w:cs="Arial"/>
          <w:noProof/>
          <w:sz w:val="22"/>
          <w:szCs w:val="22"/>
        </w:rPr>
      </w:pPr>
    </w:p>
    <w:p w:rsidR="00BD0F08" w:rsidRPr="00BD0F08" w:rsidRDefault="00BD0F08" w:rsidP="00BD0F08">
      <w:pPr>
        <w:pStyle w:val="Kopfzeile"/>
        <w:tabs>
          <w:tab w:val="clear" w:pos="4536"/>
          <w:tab w:val="clear" w:pos="9072"/>
        </w:tabs>
        <w:ind w:right="565"/>
        <w:jc w:val="both"/>
        <w:rPr>
          <w:rFonts w:ascii="Arial" w:hAnsi="Arial" w:cs="Arial"/>
          <w:noProof/>
          <w:sz w:val="22"/>
          <w:szCs w:val="22"/>
        </w:rPr>
      </w:pPr>
    </w:p>
    <w:p w:rsidR="00B305A0" w:rsidRPr="00BD0F08" w:rsidRDefault="00B305A0" w:rsidP="00BD0F08">
      <w:pPr>
        <w:pStyle w:val="berschrift3"/>
        <w:rPr>
          <w:rFonts w:ascii="Arial" w:hAnsi="Arial" w:cs="Arial"/>
          <w:sz w:val="22"/>
          <w:szCs w:val="22"/>
        </w:rPr>
      </w:pPr>
    </w:p>
    <w:sectPr w:rsidR="00B305A0" w:rsidRPr="00BD0F08">
      <w:headerReference w:type="default" r:id="rId8"/>
      <w:pgSz w:w="11906" w:h="16838" w:code="9"/>
      <w:pgMar w:top="567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52" w:rsidRDefault="00AD3752">
      <w:r>
        <w:separator/>
      </w:r>
    </w:p>
  </w:endnote>
  <w:endnote w:type="continuationSeparator" w:id="0">
    <w:p w:rsidR="00AD3752" w:rsidRDefault="00AD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52" w:rsidRDefault="00AD3752">
      <w:r>
        <w:separator/>
      </w:r>
    </w:p>
  </w:footnote>
  <w:footnote w:type="continuationSeparator" w:id="0">
    <w:p w:rsidR="00AD3752" w:rsidRDefault="00AD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A0" w:rsidRPr="008F20F3" w:rsidRDefault="00B305A0" w:rsidP="008F20F3">
    <w:pPr>
      <w:widowControl w:val="0"/>
      <w:tabs>
        <w:tab w:val="left" w:pos="566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Vers. Anfrage </w:t>
    </w:r>
    <w:r w:rsidR="008F20F3">
      <w:rPr>
        <w:rFonts w:ascii="Arial" w:hAnsi="Arial" w:cs="Arial"/>
        <w:sz w:val="22"/>
        <w:szCs w:val="22"/>
      </w:rPr>
      <w:t>${#</w:t>
    </w:r>
    <w:proofErr w:type="spellStart"/>
    <w:r w:rsidR="008F20F3">
      <w:rPr>
        <w:rFonts w:ascii="Arial" w:hAnsi="Arial" w:cs="Arial"/>
        <w:sz w:val="22"/>
        <w:szCs w:val="22"/>
      </w:rPr>
      <w:t>ptv</w:t>
    </w:r>
    <w:proofErr w:type="spellEnd"/>
    <w:r w:rsidR="008F20F3">
      <w:rPr>
        <w:rFonts w:ascii="Arial" w:hAnsi="Arial" w:cs="Arial"/>
        <w:sz w:val="22"/>
        <w:szCs w:val="22"/>
      </w:rPr>
      <w:t xml:space="preserve"> #</w:t>
    </w:r>
    <w:proofErr w:type="spellStart"/>
    <w:r w:rsidR="008F20F3">
      <w:rPr>
        <w:rFonts w:ascii="Arial" w:hAnsi="Arial" w:cs="Arial"/>
        <w:sz w:val="22"/>
        <w:szCs w:val="22"/>
      </w:rPr>
      <w:t>ptn</w:t>
    </w:r>
    <w:proofErr w:type="spellEnd"/>
    <w:r w:rsidR="008F20F3">
      <w:rPr>
        <w:rFonts w:ascii="Arial" w:hAnsi="Arial" w:cs="Arial"/>
        <w:sz w:val="22"/>
        <w:szCs w:val="22"/>
      </w:rPr>
      <w:t xml:space="preserve">}, </w:t>
    </w:r>
    <w:r w:rsidR="008F20F3" w:rsidRPr="00C27057">
      <w:rPr>
        <w:rFonts w:ascii="Arial" w:hAnsi="Arial" w:cs="Arial"/>
        <w:sz w:val="22"/>
        <w:szCs w:val="22"/>
      </w:rPr>
      <w:t>geb. ${#</w:t>
    </w:r>
    <w:proofErr w:type="spellStart"/>
    <w:r w:rsidR="008F20F3" w:rsidRPr="00C27057">
      <w:rPr>
        <w:rFonts w:ascii="Arial" w:hAnsi="Arial" w:cs="Arial"/>
        <w:sz w:val="22"/>
        <w:szCs w:val="22"/>
      </w:rPr>
      <w:t>ptd</w:t>
    </w:r>
    <w:proofErr w:type="spellEnd"/>
    <w:r w:rsidR="008F20F3" w:rsidRPr="00C27057">
      <w:rPr>
        <w:rFonts w:ascii="Arial" w:hAnsi="Arial" w:cs="Arial"/>
        <w:sz w:val="22"/>
        <w:szCs w:val="22"/>
      </w:rPr>
      <w:t>}</w:t>
    </w:r>
    <w:r w:rsidR="008F20F3">
      <w:rPr>
        <w:rFonts w:ascii="Arial" w:hAnsi="Arial" w:cs="Arial"/>
        <w:sz w:val="22"/>
        <w:szCs w:val="22"/>
      </w:rPr>
      <w:t xml:space="preserve">                                                                                </w:t>
    </w:r>
    <w:r>
      <w:rPr>
        <w:rFonts w:ascii="Arial" w:hAnsi="Arial" w:cs="Arial"/>
        <w:b/>
        <w:bCs/>
        <w:color w:val="000000"/>
        <w:sz w:val="20"/>
        <w:szCs w:val="20"/>
      </w:rPr>
      <w:t>Blatt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705"/>
    <w:multiLevelType w:val="hybridMultilevel"/>
    <w:tmpl w:val="8940E3E0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579D5B74"/>
    <w:multiLevelType w:val="hybridMultilevel"/>
    <w:tmpl w:val="57F235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BE539DC"/>
    <w:multiLevelType w:val="hybridMultilevel"/>
    <w:tmpl w:val="F566E0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" w:val="_"/>
  </w:docVars>
  <w:rsids>
    <w:rsidRoot w:val="009C38BD"/>
    <w:rsid w:val="000B05D3"/>
    <w:rsid w:val="000C1C52"/>
    <w:rsid w:val="001066A8"/>
    <w:rsid w:val="00173BFD"/>
    <w:rsid w:val="00311FF2"/>
    <w:rsid w:val="003F3FA2"/>
    <w:rsid w:val="00493DD5"/>
    <w:rsid w:val="005914BA"/>
    <w:rsid w:val="006C5275"/>
    <w:rsid w:val="006E7A96"/>
    <w:rsid w:val="006F7D30"/>
    <w:rsid w:val="0072545F"/>
    <w:rsid w:val="007E489B"/>
    <w:rsid w:val="008777FF"/>
    <w:rsid w:val="00886E14"/>
    <w:rsid w:val="008902FF"/>
    <w:rsid w:val="008F20F3"/>
    <w:rsid w:val="009741F3"/>
    <w:rsid w:val="009C38BD"/>
    <w:rsid w:val="009F3AF5"/>
    <w:rsid w:val="00A708E6"/>
    <w:rsid w:val="00A70C40"/>
    <w:rsid w:val="00AD3752"/>
    <w:rsid w:val="00B305A0"/>
    <w:rsid w:val="00BD0F08"/>
    <w:rsid w:val="00C3210F"/>
    <w:rsid w:val="00D75597"/>
    <w:rsid w:val="00EB0C6A"/>
    <w:rsid w:val="00ED7086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 w:cs="Garam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804"/>
        <w:tab w:val="right" w:pos="9072"/>
      </w:tabs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8080"/>
      </w:tabs>
      <w:outlineLvl w:val="2"/>
    </w:pPr>
    <w:rPr>
      <w:rFonts w:ascii="Tahoma" w:hAnsi="Tahoma" w:cs="Tahoma"/>
      <w:b/>
      <w:bCs/>
      <w:color w:val="C0C0C0"/>
      <w:sz w:val="14"/>
      <w:szCs w:val="14"/>
      <w:u w:val="singl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tabs>
        <w:tab w:val="right" w:pos="9072"/>
      </w:tabs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Garamond" w:hAnsi="Garamond" w:cs="Garamond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Garamond" w:hAnsi="Garamond" w:cs="Garamond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Garamond" w:hAnsi="Garamond" w:cs="Garamon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05D3"/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D0F0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D0F08"/>
    <w:rPr>
      <w:rFonts w:ascii="Garamond" w:hAnsi="Garamond" w:cs="Garamond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D0F0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D0F08"/>
    <w:rPr>
      <w:rFonts w:ascii="Garamond" w:hAnsi="Garamond" w:cs="Garamon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 w:cs="Garam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804"/>
        <w:tab w:val="right" w:pos="9072"/>
      </w:tabs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8080"/>
      </w:tabs>
      <w:outlineLvl w:val="2"/>
    </w:pPr>
    <w:rPr>
      <w:rFonts w:ascii="Tahoma" w:hAnsi="Tahoma" w:cs="Tahoma"/>
      <w:b/>
      <w:bCs/>
      <w:color w:val="C0C0C0"/>
      <w:sz w:val="14"/>
      <w:szCs w:val="14"/>
      <w:u w:val="singl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tabs>
        <w:tab w:val="right" w:pos="9072"/>
      </w:tabs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Garamond" w:hAnsi="Garamond" w:cs="Garamond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Garamond" w:hAnsi="Garamond" w:cs="Garamond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Garamond" w:hAnsi="Garamond" w:cs="Garamon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05D3"/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D0F0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D0F08"/>
    <w:rPr>
      <w:rFonts w:ascii="Garamond" w:hAnsi="Garamond" w:cs="Garamond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D0F0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D0F08"/>
    <w:rPr>
      <w:rFonts w:ascii="Garamond" w:hAnsi="Garamond" w:cs="Garamon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vorlagen_mehrl&#228;nder\MS%20DRV%20Widerspr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DRV Widerspruch.dot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Christoph Claus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Claus</dc:title>
  <dc:creator>Ralph Jäger</dc:creator>
  <cp:lastModifiedBy>Ralph Jäger</cp:lastModifiedBy>
  <cp:revision>4</cp:revision>
  <cp:lastPrinted>2013-05-17T14:32:00Z</cp:lastPrinted>
  <dcterms:created xsi:type="dcterms:W3CDTF">2013-05-17T14:32:00Z</dcterms:created>
  <dcterms:modified xsi:type="dcterms:W3CDTF">2013-05-17T14:34:00Z</dcterms:modified>
</cp:coreProperties>
</file>